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58B8" w:rsidRPr="001065E1" w:rsidRDefault="006E58B8">
      <w:pPr>
        <w:rPr>
          <w:rFonts w:ascii="Times" w:hAnsi="Times"/>
          <w:b/>
        </w:rPr>
      </w:pPr>
      <w:r w:rsidRPr="001065E1">
        <w:rPr>
          <w:rFonts w:ascii="Times" w:hAnsi="Times"/>
          <w:b/>
        </w:rPr>
        <w:t>PGC Civic Committee Report, November 12, 2013</w:t>
      </w:r>
    </w:p>
    <w:p w:rsidR="005F7E96" w:rsidRPr="001065E1" w:rsidRDefault="005F7E96">
      <w:pPr>
        <w:rPr>
          <w:rFonts w:ascii="Times" w:hAnsi="Times"/>
        </w:rPr>
      </w:pPr>
      <w:r w:rsidRPr="001065E1">
        <w:rPr>
          <w:rFonts w:ascii="Times" w:hAnsi="Times"/>
          <w:u w:val="single"/>
        </w:rPr>
        <w:t>Crime Reporting</w:t>
      </w:r>
      <w:r w:rsidRPr="001065E1">
        <w:rPr>
          <w:rFonts w:ascii="Times" w:hAnsi="Times"/>
        </w:rPr>
        <w:t xml:space="preserve">:  Nation of Neighbors currently has 37 members.  Effective Jan 1, the Crime Task Force will no longer send crime alerts using the PGC email list.  Between now and then, I plan to contact the PGC 2014 members for whom we have email addresses and have not enrolled in </w:t>
      </w:r>
      <w:proofErr w:type="spellStart"/>
      <w:r w:rsidRPr="001065E1">
        <w:rPr>
          <w:rFonts w:ascii="Times" w:hAnsi="Times"/>
        </w:rPr>
        <w:t>NoN</w:t>
      </w:r>
      <w:proofErr w:type="spellEnd"/>
      <w:r w:rsidRPr="001065E1">
        <w:rPr>
          <w:rFonts w:ascii="Times" w:hAnsi="Times"/>
        </w:rPr>
        <w:t xml:space="preserve"> to remind them that if they wish to give and receive crime reports, they will need to enroll.</w:t>
      </w:r>
    </w:p>
    <w:p w:rsidR="005F7E96" w:rsidRPr="001065E1" w:rsidRDefault="005F7E96">
      <w:pPr>
        <w:rPr>
          <w:rFonts w:ascii="Times" w:hAnsi="Times"/>
        </w:rPr>
      </w:pPr>
      <w:r w:rsidRPr="001065E1">
        <w:rPr>
          <w:rFonts w:ascii="Times" w:hAnsi="Times"/>
          <w:u w:val="single"/>
        </w:rPr>
        <w:t>Street Repairs</w:t>
      </w:r>
      <w:r w:rsidRPr="001065E1">
        <w:rPr>
          <w:rFonts w:ascii="Times" w:hAnsi="Times"/>
        </w:rPr>
        <w:t xml:space="preserve">: </w:t>
      </w:r>
      <w:r w:rsidR="00693993">
        <w:rPr>
          <w:rFonts w:ascii="Times" w:hAnsi="Times"/>
        </w:rPr>
        <w:t xml:space="preserve">I spoke with DeKalb Road and Drainage about the street markings and excavations that are happening in our neighborhood. East </w:t>
      </w:r>
      <w:proofErr w:type="spellStart"/>
      <w:r w:rsidR="00693993">
        <w:rPr>
          <w:rFonts w:ascii="Times" w:hAnsi="Times"/>
        </w:rPr>
        <w:t>Parkwood</w:t>
      </w:r>
      <w:proofErr w:type="spellEnd"/>
      <w:r w:rsidR="00693993">
        <w:rPr>
          <w:rFonts w:ascii="Times" w:hAnsi="Times"/>
        </w:rPr>
        <w:t xml:space="preserve"> is scheduled for repaving this spring.  Our other roads do not grade high enough for repaving.  The </w:t>
      </w:r>
      <w:r w:rsidR="00C20211">
        <w:rPr>
          <w:rFonts w:ascii="Times" w:hAnsi="Times"/>
        </w:rPr>
        <w:t xml:space="preserve">current sidewalk and street </w:t>
      </w:r>
      <w:r w:rsidR="00693993">
        <w:rPr>
          <w:rFonts w:ascii="Times" w:hAnsi="Times"/>
        </w:rPr>
        <w:t xml:space="preserve">excavations are related to the gas pipeline renewal process </w:t>
      </w:r>
      <w:r w:rsidR="006005B6">
        <w:rPr>
          <w:rFonts w:ascii="Times" w:hAnsi="Times"/>
        </w:rPr>
        <w:t>and</w:t>
      </w:r>
      <w:r w:rsidR="00693993">
        <w:rPr>
          <w:rFonts w:ascii="Times" w:hAnsi="Times"/>
        </w:rPr>
        <w:t xml:space="preserve"> are being done by a contractor</w:t>
      </w:r>
      <w:r w:rsidR="006005B6">
        <w:rPr>
          <w:rFonts w:ascii="Times" w:hAnsi="Times"/>
        </w:rPr>
        <w:t>, SEC</w:t>
      </w:r>
      <w:r w:rsidR="00693993">
        <w:rPr>
          <w:rFonts w:ascii="Times" w:hAnsi="Times"/>
        </w:rPr>
        <w:t>.</w:t>
      </w:r>
      <w:r w:rsidR="006005B6">
        <w:rPr>
          <w:rFonts w:ascii="Times" w:hAnsi="Times"/>
        </w:rPr>
        <w:t xml:space="preserve"> </w:t>
      </w:r>
    </w:p>
    <w:p w:rsidR="003B2A33" w:rsidRPr="001065E1" w:rsidRDefault="005F7E96">
      <w:pPr>
        <w:rPr>
          <w:rFonts w:ascii="Times" w:hAnsi="Times"/>
        </w:rPr>
      </w:pPr>
      <w:r w:rsidRPr="001065E1">
        <w:rPr>
          <w:rFonts w:ascii="Times" w:hAnsi="Times"/>
          <w:u w:val="single"/>
        </w:rPr>
        <w:t>Signs</w:t>
      </w:r>
      <w:r w:rsidRPr="001065E1">
        <w:rPr>
          <w:rFonts w:ascii="Times" w:hAnsi="Times"/>
        </w:rPr>
        <w:t xml:space="preserve">: </w:t>
      </w:r>
    </w:p>
    <w:p w:rsidR="003B2A33" w:rsidRPr="001065E1" w:rsidRDefault="005F7E96">
      <w:pPr>
        <w:rPr>
          <w:rFonts w:ascii="Times" w:hAnsi="Times"/>
        </w:rPr>
      </w:pPr>
      <w:r w:rsidRPr="001065E1">
        <w:rPr>
          <w:rFonts w:ascii="Times" w:hAnsi="Times"/>
        </w:rPr>
        <w:t xml:space="preserve">I purchased four dry-erasable signs for </w:t>
      </w:r>
      <w:r w:rsidR="000540F4" w:rsidRPr="001065E1">
        <w:rPr>
          <w:rFonts w:ascii="Times" w:hAnsi="Times"/>
        </w:rPr>
        <w:t xml:space="preserve">Civic Committee and other </w:t>
      </w:r>
      <w:r w:rsidRPr="001065E1">
        <w:rPr>
          <w:rFonts w:ascii="Times" w:hAnsi="Times"/>
        </w:rPr>
        <w:t>PGC use.</w:t>
      </w:r>
      <w:r w:rsidR="003B2A33" w:rsidRPr="001065E1">
        <w:rPr>
          <w:rFonts w:ascii="Times" w:hAnsi="Times"/>
        </w:rPr>
        <w:t xml:space="preserve"> Cost was $80.25</w:t>
      </w:r>
      <w:r w:rsidR="000540F4" w:rsidRPr="001065E1">
        <w:rPr>
          <w:rFonts w:ascii="Times" w:hAnsi="Times"/>
        </w:rPr>
        <w:t>.  Civic Committee budget has $56.41 remaining.  Chr</w:t>
      </w:r>
      <w:r w:rsidR="003B2A33" w:rsidRPr="001065E1">
        <w:rPr>
          <w:rFonts w:ascii="Times" w:hAnsi="Times"/>
        </w:rPr>
        <w:t xml:space="preserve">istina suggested that there </w:t>
      </w:r>
      <w:proofErr w:type="gramStart"/>
      <w:r w:rsidR="003B2A33" w:rsidRPr="001065E1">
        <w:rPr>
          <w:rFonts w:ascii="Times" w:hAnsi="Times"/>
        </w:rPr>
        <w:t>may</w:t>
      </w:r>
      <w:proofErr w:type="gramEnd"/>
      <w:r w:rsidR="003B2A33" w:rsidRPr="001065E1">
        <w:rPr>
          <w:rFonts w:ascii="Times" w:hAnsi="Times"/>
        </w:rPr>
        <w:t xml:space="preserve"> </w:t>
      </w:r>
      <w:r w:rsidR="000540F4" w:rsidRPr="001065E1">
        <w:rPr>
          <w:rFonts w:ascii="Times" w:hAnsi="Times"/>
        </w:rPr>
        <w:t>be sufficient funds left from the yard sale to cover the difference ($</w:t>
      </w:r>
      <w:r w:rsidR="003B2A33" w:rsidRPr="001065E1">
        <w:rPr>
          <w:rFonts w:ascii="Times" w:hAnsi="Times"/>
        </w:rPr>
        <w:t>23.84).  Request that I be reimbursed $80.25 for the signs.</w:t>
      </w:r>
    </w:p>
    <w:p w:rsidR="00A415E2" w:rsidRPr="001065E1" w:rsidRDefault="003B2A33">
      <w:pPr>
        <w:rPr>
          <w:rFonts w:ascii="Times" w:hAnsi="Times"/>
        </w:rPr>
      </w:pPr>
      <w:r w:rsidRPr="001065E1">
        <w:rPr>
          <w:rFonts w:ascii="Times" w:hAnsi="Times"/>
        </w:rPr>
        <w:t xml:space="preserve">I have agreed to be the keeper of all the PGC signs.  If/when anyone needs signs to </w:t>
      </w:r>
      <w:proofErr w:type="gramStart"/>
      <w:r w:rsidRPr="001065E1">
        <w:rPr>
          <w:rFonts w:ascii="Times" w:hAnsi="Times"/>
        </w:rPr>
        <w:t>use,</w:t>
      </w:r>
      <w:proofErr w:type="gramEnd"/>
      <w:r w:rsidRPr="001065E1">
        <w:rPr>
          <w:rFonts w:ascii="Times" w:hAnsi="Times"/>
        </w:rPr>
        <w:t xml:space="preserve"> just let me know.</w:t>
      </w:r>
    </w:p>
    <w:p w:rsidR="00E21580" w:rsidRPr="001065E1" w:rsidRDefault="00A415E2">
      <w:pPr>
        <w:rPr>
          <w:rFonts w:ascii="Times" w:hAnsi="Times"/>
        </w:rPr>
      </w:pPr>
      <w:r w:rsidRPr="001065E1">
        <w:rPr>
          <w:rFonts w:ascii="Times" w:hAnsi="Times"/>
          <w:u w:val="single"/>
        </w:rPr>
        <w:t>Little Free Library</w:t>
      </w:r>
      <w:r w:rsidRPr="001065E1">
        <w:rPr>
          <w:rFonts w:ascii="Times" w:hAnsi="Times"/>
        </w:rPr>
        <w:t>: The structure is built. Just needs painting and it will be ready to put up.  I’m still looking for a good location somewhere in our neighborhood</w:t>
      </w:r>
      <w:r w:rsidR="00E21580" w:rsidRPr="001065E1">
        <w:rPr>
          <w:rFonts w:ascii="Times" w:hAnsi="Times"/>
        </w:rPr>
        <w:t>.  Suggestions?</w:t>
      </w:r>
    </w:p>
    <w:p w:rsidR="001065E1" w:rsidRPr="001065E1" w:rsidRDefault="00E21580">
      <w:pPr>
        <w:rPr>
          <w:rFonts w:ascii="Times" w:hAnsi="Times"/>
        </w:rPr>
      </w:pPr>
      <w:r w:rsidRPr="001065E1">
        <w:rPr>
          <w:rFonts w:ascii="Times" w:hAnsi="Times"/>
          <w:u w:val="single"/>
        </w:rPr>
        <w:t>Christmas Decorations</w:t>
      </w:r>
      <w:r w:rsidRPr="001065E1">
        <w:rPr>
          <w:rFonts w:ascii="Times" w:hAnsi="Times"/>
        </w:rPr>
        <w:t xml:space="preserve">: </w:t>
      </w:r>
      <w:r w:rsidR="008C2B37">
        <w:rPr>
          <w:rFonts w:ascii="Times" w:hAnsi="Times"/>
        </w:rPr>
        <w:t>Wreaths will go up weekend after Thanksgiving.</w:t>
      </w:r>
    </w:p>
    <w:p w:rsidR="007D63DA" w:rsidRPr="007D63DA" w:rsidRDefault="001065E1" w:rsidP="007D63DA">
      <w:r w:rsidRPr="001065E1">
        <w:rPr>
          <w:u w:val="single"/>
        </w:rPr>
        <w:t>Train Quiet Zone</w:t>
      </w:r>
      <w:r w:rsidRPr="001065E1">
        <w:t xml:space="preserve">: </w:t>
      </w:r>
      <w:r w:rsidR="00DA1BBD">
        <w:t>E</w:t>
      </w:r>
      <w:r w:rsidRPr="001065E1">
        <w:t xml:space="preserve">xpect CSX to install 2 gates at E Lake Rd between now and June 2014 - CSX will not commit to a specific date, although GDOT says they are obligated to comply by June 2014.  </w:t>
      </w:r>
      <w:r w:rsidR="00DA1BBD">
        <w:t>P</w:t>
      </w:r>
      <w:r w:rsidRPr="00DA1BBD">
        <w:t xml:space="preserve">reliminary work </w:t>
      </w:r>
      <w:r w:rsidR="00DA1BBD">
        <w:t>has begun</w:t>
      </w:r>
      <w:r w:rsidRPr="00DA1BBD">
        <w:t xml:space="preserve"> at the crossing.</w:t>
      </w:r>
      <w:r w:rsidR="00DA1BBD">
        <w:t xml:space="preserve"> Folks</w:t>
      </w:r>
      <w:r w:rsidRPr="00DA1BBD">
        <w:t xml:space="preserve"> are pursuing a lead to obtain the additional $225k needed for the other t</w:t>
      </w:r>
      <w:r w:rsidR="00C20211">
        <w:t xml:space="preserve">wo gates -- once installed, </w:t>
      </w:r>
      <w:r w:rsidRPr="00DA1BBD">
        <w:t>the</w:t>
      </w:r>
      <w:r w:rsidR="00C20211">
        <w:t xml:space="preserve"> county</w:t>
      </w:r>
      <w:r w:rsidRPr="00DA1BBD">
        <w:t xml:space="preserve"> </w:t>
      </w:r>
      <w:r w:rsidRPr="007D63DA">
        <w:t>can apply to make the crossing a quiet zone. </w:t>
      </w:r>
    </w:p>
    <w:p w:rsidR="006E58B8" w:rsidRPr="007D63DA" w:rsidRDefault="007D63DA" w:rsidP="007D63DA">
      <w:r w:rsidRPr="007D63DA">
        <w:rPr>
          <w:u w:val="single"/>
        </w:rPr>
        <w:t>East Lake Road</w:t>
      </w:r>
      <w:r w:rsidR="008C2B37">
        <w:rPr>
          <w:u w:val="single"/>
        </w:rPr>
        <w:t xml:space="preserve"> Makeover</w:t>
      </w:r>
      <w:r w:rsidRPr="007D63DA">
        <w:t xml:space="preserve">: The following is from GA DOT: </w:t>
      </w:r>
      <w:r w:rsidR="00103BE2">
        <w:t>“</w:t>
      </w:r>
      <w:r w:rsidRPr="007D63DA">
        <w:t xml:space="preserve">The current plan is to stripe 2-14’ shared use lanes and a parking lane.  Near Ridgecrest the parking lane will go away to add a turn lane.  We are going to do what we can on the curb and the drainage structures without risking damaging tree roots.  We can adjust the striping at Ponce with traffic turtles or flex tubes not bollards, too.  I would like to include changing </w:t>
      </w:r>
      <w:proofErr w:type="spellStart"/>
      <w:r w:rsidRPr="007D63DA">
        <w:t>Parkwood</w:t>
      </w:r>
      <w:proofErr w:type="spellEnd"/>
      <w:r w:rsidRPr="007D63DA">
        <w:t xml:space="preserve"> to an all way stop as well.</w:t>
      </w:r>
      <w:r w:rsidR="00103BE2">
        <w:t>”</w:t>
      </w:r>
    </w:p>
    <w:p w:rsidR="00E44BAF" w:rsidRPr="00264BC8" w:rsidRDefault="00802B4D" w:rsidP="007D63DA">
      <w:r w:rsidRPr="007D63DA">
        <w:rPr>
          <w:u w:val="single"/>
        </w:rPr>
        <w:t>Cityhood Initiative</w:t>
      </w:r>
      <w:r w:rsidRPr="007D63DA">
        <w:t>:</w:t>
      </w:r>
      <w:r>
        <w:t xml:space="preserve"> As you are aware, </w:t>
      </w:r>
      <w:r w:rsidR="00D06450">
        <w:t xml:space="preserve">a Petition Requesting Annexation into the City of Decatur is being circulated </w:t>
      </w:r>
      <w:proofErr w:type="gramStart"/>
      <w:r w:rsidR="00D06450">
        <w:t>among the DeKalb</w:t>
      </w:r>
      <w:proofErr w:type="gramEnd"/>
      <w:r w:rsidR="00D06450">
        <w:t xml:space="preserve"> unincorporated residences of our neighborhood.  The Decatur City Manager has requested that the petition include homes on East Lake and Ponce</w:t>
      </w:r>
      <w:r>
        <w:t xml:space="preserve"> </w:t>
      </w:r>
      <w:r w:rsidR="00D06450">
        <w:t xml:space="preserve">as well.  The thought is that the railroad tracks make a natural boundary for Decatur, and the City and County can provide services more </w:t>
      </w:r>
      <w:r w:rsidR="00264BC8">
        <w:t>efficiently/</w:t>
      </w:r>
      <w:r w:rsidR="00D06450">
        <w:t>effectively</w:t>
      </w:r>
      <w:r w:rsidR="00264BC8">
        <w:t xml:space="preserve"> with this as the boundary.  The petition process requires that 60% of the registered voters </w:t>
      </w:r>
      <w:r w:rsidR="00264BC8">
        <w:rPr>
          <w:u w:val="single"/>
        </w:rPr>
        <w:t>and</w:t>
      </w:r>
      <w:r w:rsidR="00264BC8">
        <w:t xml:space="preserve"> 60% of the property acreage (voted by the property owners) agree.  The PGC is the owner of the park, so we need to determine how that vote will be cast.  We, the PGC Board, could simply vote as the elected representatives of the PGC.  Perhaps a better way would be to survey the current PGC members and vote the Park based on the majority desires of the members. We will need to discuss this at our Nov 12 meeting.</w:t>
      </w:r>
    </w:p>
    <w:sectPr w:rsidR="00E44BAF" w:rsidRPr="00264BC8" w:rsidSect="00E44BA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E44BAF"/>
    <w:rsid w:val="000540F4"/>
    <w:rsid w:val="00103BE2"/>
    <w:rsid w:val="001065E1"/>
    <w:rsid w:val="00264BC8"/>
    <w:rsid w:val="00346EBE"/>
    <w:rsid w:val="003B2A33"/>
    <w:rsid w:val="005F7E96"/>
    <w:rsid w:val="006005B6"/>
    <w:rsid w:val="00693993"/>
    <w:rsid w:val="006E58B8"/>
    <w:rsid w:val="007D63DA"/>
    <w:rsid w:val="00802B4D"/>
    <w:rsid w:val="008C2B37"/>
    <w:rsid w:val="00A415E2"/>
    <w:rsid w:val="00AD20AB"/>
    <w:rsid w:val="00C20211"/>
    <w:rsid w:val="00D06450"/>
    <w:rsid w:val="00DA1BBD"/>
    <w:rsid w:val="00E21580"/>
    <w:rsid w:val="00E44BAF"/>
  </w:rsids>
  <m:mathPr>
    <m:mathFont m:val="Exotic350B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4516"/>
    <w:rPr>
      <w:sz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2</Pages>
  <Words>416</Words>
  <Characters>2372</Characters>
  <Application>Microsoft Macintosh Word</Application>
  <DocSecurity>0</DocSecurity>
  <Lines>19</Lines>
  <Paragraphs>4</Paragraphs>
  <ScaleCrop>false</ScaleCrop>
  <LinksUpToDate>false</LinksUpToDate>
  <CharactersWithSpaces>2912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Thomas Bell</dc:creator>
  <cp:keywords/>
  <cp:lastModifiedBy>C. Thomas Bell</cp:lastModifiedBy>
  <cp:revision>4</cp:revision>
  <dcterms:created xsi:type="dcterms:W3CDTF">2013-11-04T21:19:00Z</dcterms:created>
  <dcterms:modified xsi:type="dcterms:W3CDTF">2013-11-08T03:26:00Z</dcterms:modified>
</cp:coreProperties>
</file>